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FAEC" w14:textId="77777777" w:rsidR="00A40C84" w:rsidRPr="00A40C84" w:rsidRDefault="00720147" w:rsidP="00A40C84">
      <w:pPr>
        <w:tabs>
          <w:tab w:val="center" w:pos="4513"/>
          <w:tab w:val="right" w:pos="9026"/>
        </w:tabs>
        <w:spacing w:after="0"/>
        <w:jc w:val="center"/>
        <w:rPr>
          <w:rFonts w:ascii="Calibri" w:hAnsi="Calibri"/>
          <w:color w:val="auto"/>
          <w:sz w:val="22"/>
        </w:rPr>
      </w:pPr>
      <w:bookmarkStart w:id="0" w:name="_Hlk36033690"/>
      <w:bookmarkStart w:id="1" w:name="_GoBack"/>
      <w:bookmarkEnd w:id="0"/>
      <w:bookmarkEnd w:id="1"/>
      <w:r w:rsidRPr="00A40C84">
        <w:rPr>
          <w:rFonts w:ascii="Calibri" w:hAnsi="Calibri"/>
          <w:noProof/>
          <w:color w:val="auto"/>
          <w:sz w:val="22"/>
          <w:lang w:eastAsia="en-GB"/>
        </w:rPr>
        <w:drawing>
          <wp:inline distT="0" distB="0" distL="0" distR="0" wp14:anchorId="43BE6B12" wp14:editId="7B1E7856">
            <wp:extent cx="1409700" cy="807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20C92" w14:textId="77777777" w:rsidR="00A40C84" w:rsidRPr="00A40C84" w:rsidRDefault="00A40C84" w:rsidP="00A40C84">
      <w:pPr>
        <w:pBdr>
          <w:bottom w:val="single" w:sz="4" w:space="0" w:color="auto"/>
        </w:pBdr>
        <w:tabs>
          <w:tab w:val="center" w:pos="4513"/>
          <w:tab w:val="right" w:pos="9026"/>
        </w:tabs>
        <w:spacing w:after="0"/>
        <w:jc w:val="center"/>
        <w:rPr>
          <w:rFonts w:cs="Arial"/>
          <w:b/>
          <w:i/>
          <w:color w:val="auto"/>
          <w:szCs w:val="24"/>
        </w:rPr>
      </w:pPr>
      <w:r w:rsidRPr="00A40C84">
        <w:rPr>
          <w:rFonts w:cs="Arial"/>
          <w:b/>
          <w:i/>
          <w:color w:val="auto"/>
          <w:szCs w:val="24"/>
        </w:rPr>
        <w:t>Working together to make a real difference</w:t>
      </w:r>
    </w:p>
    <w:p w14:paraId="7BA918E6" w14:textId="77777777" w:rsidR="00A40C84" w:rsidRPr="00A40C84" w:rsidRDefault="00A40C84" w:rsidP="00A40C84">
      <w:pPr>
        <w:spacing w:after="0"/>
        <w:rPr>
          <w:rFonts w:cs="Arial"/>
          <w:color w:val="auto"/>
          <w:sz w:val="22"/>
        </w:rPr>
      </w:pPr>
    </w:p>
    <w:p w14:paraId="212D23EC" w14:textId="7CE7637E" w:rsidR="004665D6" w:rsidRPr="004665D6" w:rsidRDefault="00DC293F" w:rsidP="004665D6">
      <w:pPr>
        <w:rPr>
          <w:szCs w:val="24"/>
        </w:rPr>
      </w:pPr>
      <w:r>
        <w:rPr>
          <w:szCs w:val="24"/>
        </w:rPr>
        <w:t>KR</w:t>
      </w:r>
      <w:r w:rsidR="004665D6" w:rsidRPr="004665D6">
        <w:rPr>
          <w:szCs w:val="24"/>
        </w:rPr>
        <w:t>/00</w:t>
      </w:r>
      <w:r w:rsidR="005E7813">
        <w:rPr>
          <w:szCs w:val="24"/>
        </w:rPr>
        <w:t>2</w:t>
      </w:r>
    </w:p>
    <w:p w14:paraId="4275B222" w14:textId="5D35F79A" w:rsidR="005E7813" w:rsidRPr="00CA3814" w:rsidRDefault="005E7813" w:rsidP="005E7813">
      <w:pPr>
        <w:rPr>
          <w:b/>
          <w:bCs/>
        </w:rPr>
      </w:pPr>
      <w:r>
        <w:rPr>
          <w:szCs w:val="24"/>
        </w:rPr>
        <w:t>25 March</w:t>
      </w:r>
      <w:r w:rsidR="00283F4E">
        <w:rPr>
          <w:szCs w:val="24"/>
        </w:rPr>
        <w:t xml:space="preserve"> 2020</w:t>
      </w:r>
    </w:p>
    <w:p w14:paraId="3205AA1C" w14:textId="747AE62B" w:rsidR="00CA3814" w:rsidRPr="00CA3814" w:rsidRDefault="00CA3814" w:rsidP="00CA3814">
      <w:pPr>
        <w:rPr>
          <w:rFonts w:asciiTheme="minorHAnsi" w:hAnsiTheme="minorHAnsi"/>
          <w:b/>
          <w:bCs/>
          <w:color w:val="auto"/>
          <w:sz w:val="22"/>
        </w:rPr>
      </w:pPr>
      <w:r w:rsidRPr="00CA3814">
        <w:rPr>
          <w:b/>
          <w:bCs/>
        </w:rPr>
        <w:t>KALISGARTH CARE CENTRE VISITING INFORMATION AS AT 25 MARCH 2020</w:t>
      </w:r>
    </w:p>
    <w:p w14:paraId="1E5BD26F" w14:textId="369974AF" w:rsidR="00CA3814" w:rsidRDefault="00CA3814" w:rsidP="00283F4E">
      <w:pPr>
        <w:jc w:val="both"/>
      </w:pPr>
      <w:r>
        <w:t xml:space="preserve">Orkney Islands Council have provided guidance on visiting Care Homes, Supported Accommodation and Homecare, which are available on the OIC website under the </w:t>
      </w:r>
      <w:proofErr w:type="spellStart"/>
      <w:r>
        <w:t>Coronovirus</w:t>
      </w:r>
      <w:proofErr w:type="spellEnd"/>
      <w:r>
        <w:t xml:space="preserve"> Section </w:t>
      </w:r>
      <w:hyperlink r:id="rId9" w:history="1">
        <w:r w:rsidRPr="00D7131F">
          <w:rPr>
            <w:rStyle w:val="Hyperlink"/>
          </w:rPr>
          <w:t>https://www.orkney.gov.uk/Council/C/coronavirus.htm</w:t>
        </w:r>
      </w:hyperlink>
      <w:r>
        <w:t>. All visits to Care Homes are currently suspended (24/3/20).</w:t>
      </w:r>
    </w:p>
    <w:p w14:paraId="43A4B322" w14:textId="33B456E0" w:rsidR="00CA3814" w:rsidRDefault="00CA3814" w:rsidP="00283F4E">
      <w:pPr>
        <w:jc w:val="both"/>
      </w:pPr>
      <w:r>
        <w:t xml:space="preserve">However, </w:t>
      </w:r>
      <w:proofErr w:type="spellStart"/>
      <w:r>
        <w:t>Kalisgarth</w:t>
      </w:r>
      <w:proofErr w:type="spellEnd"/>
      <w:r>
        <w:t xml:space="preserve"> is a </w:t>
      </w:r>
      <w:r>
        <w:rPr>
          <w:b/>
          <w:bCs/>
        </w:rPr>
        <w:t xml:space="preserve">Supported Accommodation Service </w:t>
      </w:r>
      <w:r>
        <w:t>and OHAC advice for this type of accommodation is: ‘</w:t>
      </w:r>
      <w:r>
        <w:rPr>
          <w:b/>
          <w:bCs/>
        </w:rPr>
        <w:t>OHAC is strongly advising relatives and friends not to visit tenants in supported accommodation because of the coronavirus risk and to keep in touch by other means’</w:t>
      </w:r>
    </w:p>
    <w:p w14:paraId="2078EBC8" w14:textId="2381D9CE" w:rsidR="00CA3814" w:rsidRPr="00CA3814" w:rsidRDefault="00CA3814" w:rsidP="00283F4E">
      <w:pPr>
        <w:jc w:val="both"/>
      </w:pPr>
      <w:r>
        <w:t xml:space="preserve">If we also look at the advice </w:t>
      </w:r>
      <w:r w:rsidRPr="00283F4E">
        <w:t>we are all currently being given by the Government</w:t>
      </w:r>
      <w:r>
        <w:rPr>
          <w:b/>
          <w:bCs/>
        </w:rPr>
        <w:t xml:space="preserve"> </w:t>
      </w:r>
      <w:r w:rsidRPr="00283F4E">
        <w:t>under the</w:t>
      </w:r>
      <w:r>
        <w:rPr>
          <w:b/>
          <w:bCs/>
        </w:rPr>
        <w:t xml:space="preserve"> ‘Lock Down Arrangements’ </w:t>
      </w:r>
      <w:r w:rsidRPr="00283F4E">
        <w:t>we should only be leaving home</w:t>
      </w:r>
      <w:r w:rsidR="00962E40">
        <w:t xml:space="preserve"> for</w:t>
      </w:r>
      <w:r w:rsidR="00283F4E">
        <w:t xml:space="preserve"> </w:t>
      </w:r>
      <w:r w:rsidR="00283F4E" w:rsidRPr="00283F4E">
        <w:rPr>
          <w:b/>
          <w:bCs/>
          <w:i/>
          <w:iCs/>
        </w:rPr>
        <w:t>s</w:t>
      </w:r>
      <w:r w:rsidRPr="00283F4E">
        <w:rPr>
          <w:b/>
          <w:bCs/>
          <w:i/>
          <w:iCs/>
        </w:rPr>
        <w:t>hop</w:t>
      </w:r>
      <w:r w:rsidR="00962E40">
        <w:rPr>
          <w:b/>
          <w:bCs/>
          <w:i/>
          <w:iCs/>
        </w:rPr>
        <w:t>ping</w:t>
      </w:r>
      <w:r w:rsidRPr="00283F4E">
        <w:rPr>
          <w:b/>
          <w:bCs/>
          <w:i/>
          <w:iCs/>
        </w:rPr>
        <w:t xml:space="preserve"> for basic necessities as infrequently as possible</w:t>
      </w:r>
      <w:r w:rsidR="00283F4E" w:rsidRPr="00283F4E">
        <w:rPr>
          <w:b/>
          <w:bCs/>
          <w:i/>
          <w:iCs/>
        </w:rPr>
        <w:t>; o</w:t>
      </w:r>
      <w:r w:rsidRPr="00283F4E">
        <w:rPr>
          <w:b/>
          <w:bCs/>
          <w:i/>
          <w:iCs/>
        </w:rPr>
        <w:t>ne form of exercise a day outside</w:t>
      </w:r>
      <w:r w:rsidR="00283F4E" w:rsidRPr="00283F4E">
        <w:rPr>
          <w:b/>
          <w:bCs/>
          <w:i/>
          <w:iCs/>
        </w:rPr>
        <w:t>; a</w:t>
      </w:r>
      <w:r w:rsidRPr="00283F4E">
        <w:rPr>
          <w:b/>
          <w:bCs/>
          <w:i/>
          <w:iCs/>
        </w:rPr>
        <w:t>ny medical need</w:t>
      </w:r>
      <w:r w:rsidR="00283F4E" w:rsidRPr="00283F4E">
        <w:rPr>
          <w:b/>
          <w:bCs/>
          <w:i/>
          <w:iCs/>
        </w:rPr>
        <w:t xml:space="preserve">  or t</w:t>
      </w:r>
      <w:r w:rsidRPr="00283F4E">
        <w:rPr>
          <w:b/>
          <w:bCs/>
          <w:i/>
          <w:iCs/>
        </w:rPr>
        <w:t>ravel to/from work (if you are a keyworker</w:t>
      </w:r>
      <w:r w:rsidR="00283F4E" w:rsidRPr="00283F4E">
        <w:rPr>
          <w:b/>
          <w:bCs/>
          <w:i/>
          <w:iCs/>
        </w:rPr>
        <w:t xml:space="preserve">). </w:t>
      </w:r>
      <w:r w:rsidR="00CA1DF1">
        <w:t xml:space="preserve">Advice may change, please keep checking for updates to local or government advice. </w:t>
      </w:r>
      <w:r w:rsidRPr="00CA3814">
        <w:t xml:space="preserve">It therefore follows that everyone who lives in the UK should not be going to visit family and friends at this time, and I am applying this rule to the </w:t>
      </w:r>
      <w:proofErr w:type="spellStart"/>
      <w:r w:rsidRPr="00CA3814">
        <w:t>Kalisgarth</w:t>
      </w:r>
      <w:proofErr w:type="spellEnd"/>
      <w:r w:rsidRPr="00CA3814">
        <w:t xml:space="preserve"> tenants for their/family/friends own safety and the safety of staff, and </w:t>
      </w:r>
      <w:r>
        <w:t xml:space="preserve">their </w:t>
      </w:r>
      <w:r w:rsidRPr="00CA3814">
        <w:t>families.</w:t>
      </w:r>
    </w:p>
    <w:p w14:paraId="59FA159F" w14:textId="670C3791" w:rsidR="00CA3814" w:rsidRDefault="00CA3814" w:rsidP="00283F4E">
      <w:pPr>
        <w:jc w:val="both"/>
      </w:pPr>
      <w:r>
        <w:t>If, however, a tenant becomes ill, for any reason, we will at this stage contact families and they will be offered the chance to make their own decision regards visiting.</w:t>
      </w:r>
    </w:p>
    <w:p w14:paraId="5E77C1A8" w14:textId="77777777" w:rsidR="00CA1DF1" w:rsidRDefault="00CA3814" w:rsidP="00CA1DF1">
      <w:pPr>
        <w:jc w:val="both"/>
      </w:pPr>
      <w:r>
        <w:t>We encourage folk to keep in touch with us by phone, e-mail, letters, and are willing to explore contact by social media/skype (or alternative</w:t>
      </w:r>
      <w:r w:rsidR="00283F4E">
        <w:t>s</w:t>
      </w:r>
      <w:r>
        <w:t xml:space="preserve">). To use the phone/skype route, please contact </w:t>
      </w:r>
      <w:proofErr w:type="spellStart"/>
      <w:r>
        <w:t>Kalisgarth</w:t>
      </w:r>
      <w:proofErr w:type="spellEnd"/>
      <w:r>
        <w:t xml:space="preserve"> Office Mon-Fri, 9-1230 to arrange a slot. If you send a message via </w:t>
      </w:r>
      <w:r w:rsidR="00FA35E8">
        <w:t xml:space="preserve">text, </w:t>
      </w:r>
      <w:r>
        <w:t xml:space="preserve">phone or letter/e-mail, we will ensure it is passed on to clients, and read out to them if they need this assistance.  </w:t>
      </w:r>
      <w:r w:rsidR="00962E40">
        <w:t>Keeping in touch e</w:t>
      </w:r>
      <w:r w:rsidR="00283F4E">
        <w:t>mails can be sent to:-</w:t>
      </w:r>
    </w:p>
    <w:p w14:paraId="16DDA62A" w14:textId="77777777" w:rsidR="00CA1DF1" w:rsidRDefault="00334BB0" w:rsidP="00CA1DF1">
      <w:pPr>
        <w:jc w:val="center"/>
      </w:pPr>
      <w:hyperlink r:id="rId10" w:history="1">
        <w:r w:rsidR="00283F4E" w:rsidRPr="00D7131F">
          <w:rPr>
            <w:rStyle w:val="Hyperlink"/>
          </w:rPr>
          <w:t>kalisgarthcarestaff@orkney.gov.uk</w:t>
        </w:r>
      </w:hyperlink>
      <w:r w:rsidR="00283F4E">
        <w:t xml:space="preserve">  or </w:t>
      </w:r>
      <w:hyperlink r:id="rId11" w:history="1">
        <w:r w:rsidR="00283F4E" w:rsidRPr="00D7131F">
          <w:rPr>
            <w:rStyle w:val="Hyperlink"/>
          </w:rPr>
          <w:t>kalisgarth@gmail.com</w:t>
        </w:r>
      </w:hyperlink>
      <w:r w:rsidR="00962E40">
        <w:t xml:space="preserve"> – please phone to </w:t>
      </w:r>
      <w:proofErr w:type="gramStart"/>
      <w:r w:rsidR="00962E40">
        <w:t>advise</w:t>
      </w:r>
      <w:proofErr w:type="gramEnd"/>
      <w:r w:rsidR="00962E40">
        <w:t xml:space="preserve"> if you have sent an urgent email/attachment.</w:t>
      </w:r>
    </w:p>
    <w:p w14:paraId="5C3F4D43" w14:textId="7DE35FC3" w:rsidR="00CA3814" w:rsidRDefault="00283F4E" w:rsidP="00CA1DF1">
      <w:pPr>
        <w:jc w:val="center"/>
      </w:pPr>
      <w:r>
        <w:t xml:space="preserve">The </w:t>
      </w:r>
      <w:proofErr w:type="spellStart"/>
      <w:r>
        <w:t>Kalisgarth</w:t>
      </w:r>
      <w:proofErr w:type="spellEnd"/>
      <w:r>
        <w:t xml:space="preserve"> Team</w:t>
      </w:r>
      <w:r w:rsidR="00CA3814">
        <w:t xml:space="preserve"> thank you all for your understanding at this difficult time</w:t>
      </w:r>
      <w:r>
        <w:t>.</w:t>
      </w:r>
    </w:p>
    <w:p w14:paraId="3E5E53B7" w14:textId="38A8684F" w:rsidR="004665D6" w:rsidRPr="004665D6" w:rsidRDefault="00720147" w:rsidP="00962E40">
      <w:pPr>
        <w:jc w:val="both"/>
        <w:rPr>
          <w:szCs w:val="24"/>
        </w:rPr>
      </w:pPr>
      <w:r w:rsidRPr="00DC293F">
        <w:rPr>
          <w:noProof/>
          <w:lang w:eastAsia="en-GB"/>
        </w:rPr>
        <w:drawing>
          <wp:inline distT="0" distB="0" distL="0" distR="0" wp14:anchorId="5AFB8389" wp14:editId="7DF20831">
            <wp:extent cx="1965960" cy="541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93F">
        <w:t xml:space="preserve">Karen </w:t>
      </w:r>
      <w:proofErr w:type="spellStart"/>
      <w:r w:rsidR="00DC293F">
        <w:t>Rendall</w:t>
      </w:r>
      <w:proofErr w:type="spellEnd"/>
      <w:r w:rsidR="00283F4E">
        <w:t xml:space="preserve">, </w:t>
      </w:r>
      <w:r w:rsidR="00DC293F">
        <w:t>Manager</w:t>
      </w:r>
    </w:p>
    <w:sectPr w:rsidR="004665D6" w:rsidRPr="004665D6" w:rsidSect="004665D6">
      <w:headerReference w:type="default" r:id="rId13"/>
      <w:footerReference w:type="default" r:id="rId14"/>
      <w:pgSz w:w="11906" w:h="16838"/>
      <w:pgMar w:top="426" w:right="1440" w:bottom="1440" w:left="1440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E6A1E" w14:textId="77777777" w:rsidR="005E7813" w:rsidRDefault="005E7813" w:rsidP="00F31833">
      <w:pPr>
        <w:spacing w:after="0"/>
      </w:pPr>
      <w:r>
        <w:separator/>
      </w:r>
    </w:p>
  </w:endnote>
  <w:endnote w:type="continuationSeparator" w:id="0">
    <w:p w14:paraId="38A35C6D" w14:textId="77777777" w:rsidR="005E7813" w:rsidRDefault="005E7813" w:rsidP="00F318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85A6E" w14:textId="7170786B" w:rsidR="00FB1E23" w:rsidRDefault="00283F4E" w:rsidP="00FB1E23">
    <w:pPr>
      <w:spacing w:after="60"/>
      <w:jc w:val="center"/>
      <w:rPr>
        <w:rFonts w:ascii="Verdana" w:hAnsi="Verdana"/>
        <w:sz w:val="20"/>
        <w:szCs w:val="20"/>
        <w:lang w:eastAsia="en-GB"/>
      </w:rPr>
    </w:pPr>
    <w:r w:rsidRPr="00906FCB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6F74C104" wp14:editId="0C47133C">
          <wp:simplePos x="0" y="0"/>
          <wp:positionH relativeFrom="rightMargin">
            <wp:align>left</wp:align>
          </wp:positionH>
          <wp:positionV relativeFrom="paragraph">
            <wp:posOffset>46990</wp:posOffset>
          </wp:positionV>
          <wp:extent cx="731520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FCB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56704" behindDoc="0" locked="0" layoutInCell="1" allowOverlap="1" wp14:anchorId="24CA8140" wp14:editId="1AAF5AB7">
          <wp:simplePos x="0" y="0"/>
          <wp:positionH relativeFrom="leftMargin">
            <wp:align>right</wp:align>
          </wp:positionH>
          <wp:positionV relativeFrom="paragraph">
            <wp:posOffset>33655</wp:posOffset>
          </wp:positionV>
          <wp:extent cx="823595" cy="715010"/>
          <wp:effectExtent l="0" t="0" r="0" b="889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E74A1">
      <w:rPr>
        <w:rFonts w:ascii="Verdana" w:hAnsi="Verdana"/>
        <w:sz w:val="20"/>
        <w:szCs w:val="20"/>
        <w:lang w:eastAsia="en-GB"/>
      </w:rPr>
      <w:t>Kalisgarth</w:t>
    </w:r>
    <w:proofErr w:type="spellEnd"/>
    <w:r w:rsidR="003E74A1">
      <w:rPr>
        <w:rFonts w:ascii="Verdana" w:hAnsi="Verdana"/>
        <w:sz w:val="20"/>
        <w:szCs w:val="20"/>
        <w:lang w:eastAsia="en-GB"/>
      </w:rPr>
      <w:t xml:space="preserve"> Care Home </w:t>
    </w:r>
    <w:r w:rsidR="003E74A1" w:rsidRPr="0073127F">
      <w:rPr>
        <w:rFonts w:ascii="Verdana" w:hAnsi="Verdana"/>
        <w:sz w:val="20"/>
        <w:szCs w:val="20"/>
        <w:lang w:eastAsia="en-GB"/>
      </w:rPr>
      <w:t>|</w:t>
    </w:r>
    <w:r w:rsidR="00FB1E23">
      <w:rPr>
        <w:rFonts w:ascii="Verdana" w:hAnsi="Verdana"/>
        <w:sz w:val="20"/>
        <w:szCs w:val="20"/>
        <w:lang w:eastAsia="en-GB"/>
      </w:rPr>
      <w:t>Orkney Health and Care</w:t>
    </w:r>
    <w:r w:rsidR="00FB1E23" w:rsidRPr="0073127F">
      <w:rPr>
        <w:rFonts w:ascii="Verdana" w:hAnsi="Verdana"/>
        <w:sz w:val="20"/>
        <w:szCs w:val="20"/>
        <w:lang w:eastAsia="en-GB"/>
      </w:rPr>
      <w:t xml:space="preserve"> </w:t>
    </w:r>
    <w:r w:rsidR="003E74A1" w:rsidRPr="0073127F">
      <w:rPr>
        <w:rFonts w:ascii="Verdana" w:hAnsi="Verdana"/>
        <w:sz w:val="20"/>
        <w:szCs w:val="20"/>
        <w:lang w:eastAsia="en-GB"/>
      </w:rPr>
      <w:t>|</w:t>
    </w:r>
  </w:p>
  <w:p w14:paraId="3E720BC6" w14:textId="77777777" w:rsidR="00FB1E23" w:rsidRPr="0073127F" w:rsidRDefault="00FB1E23" w:rsidP="00FB1E23">
    <w:pPr>
      <w:spacing w:after="60"/>
      <w:jc w:val="center"/>
      <w:rPr>
        <w:rFonts w:ascii="Verdana" w:hAnsi="Verdana"/>
        <w:sz w:val="20"/>
        <w:szCs w:val="20"/>
        <w:lang w:eastAsia="en-GB"/>
      </w:rPr>
    </w:pPr>
    <w:r w:rsidRPr="0073127F">
      <w:rPr>
        <w:rFonts w:ascii="Verdana" w:hAnsi="Verdana"/>
        <w:sz w:val="20"/>
        <w:szCs w:val="20"/>
        <w:lang w:eastAsia="en-GB"/>
      </w:rPr>
      <w:t>Council Offices | School Place | Kirkwall | Orkney |</w:t>
    </w:r>
    <w:r>
      <w:rPr>
        <w:rFonts w:ascii="Verdana" w:hAnsi="Verdana"/>
        <w:sz w:val="20"/>
        <w:szCs w:val="20"/>
        <w:lang w:eastAsia="en-GB"/>
      </w:rPr>
      <w:t xml:space="preserve"> </w:t>
    </w:r>
    <w:r w:rsidRPr="0073127F">
      <w:rPr>
        <w:rFonts w:ascii="Verdana" w:hAnsi="Verdana"/>
        <w:sz w:val="20"/>
        <w:szCs w:val="20"/>
        <w:lang w:eastAsia="en-GB"/>
      </w:rPr>
      <w:t>KW15 1NY</w:t>
    </w:r>
  </w:p>
  <w:p w14:paraId="383A6E4B" w14:textId="27029F13" w:rsidR="00FB1E23" w:rsidRDefault="00FB1E23" w:rsidP="00FB1E23">
    <w:pPr>
      <w:spacing w:after="60"/>
      <w:jc w:val="center"/>
      <w:rPr>
        <w:rStyle w:val="Hyperlink"/>
        <w:rFonts w:ascii="Calibri" w:hAnsi="Calibri" w:cs="Calibri"/>
      </w:rPr>
    </w:pPr>
    <w:r w:rsidRPr="0073127F">
      <w:rPr>
        <w:rFonts w:ascii="Verdana" w:hAnsi="Verdana"/>
        <w:sz w:val="20"/>
        <w:szCs w:val="20"/>
        <w:lang w:eastAsia="en-GB"/>
      </w:rPr>
      <w:t>T</w:t>
    </w:r>
    <w:r>
      <w:rPr>
        <w:rFonts w:ascii="Verdana" w:hAnsi="Verdana"/>
        <w:sz w:val="20"/>
        <w:szCs w:val="20"/>
        <w:lang w:eastAsia="en-GB"/>
      </w:rPr>
      <w:t>el: (01856) 87</w:t>
    </w:r>
    <w:r w:rsidR="00E77730">
      <w:rPr>
        <w:rFonts w:ascii="Verdana" w:hAnsi="Verdana"/>
        <w:sz w:val="20"/>
        <w:szCs w:val="20"/>
        <w:lang w:eastAsia="en-GB"/>
      </w:rPr>
      <w:t>1134</w:t>
    </w:r>
    <w:r w:rsidRPr="0073127F">
      <w:rPr>
        <w:rFonts w:ascii="Verdana" w:hAnsi="Verdana"/>
        <w:sz w:val="20"/>
        <w:szCs w:val="20"/>
        <w:lang w:eastAsia="en-GB"/>
      </w:rPr>
      <w:t xml:space="preserve"> | </w:t>
    </w:r>
    <w:r w:rsidR="00283F4E">
      <w:rPr>
        <w:rFonts w:ascii="Verdana" w:hAnsi="Verdana"/>
        <w:sz w:val="20"/>
        <w:szCs w:val="20"/>
        <w:lang w:eastAsia="en-GB"/>
      </w:rPr>
      <w:t xml:space="preserve">Unit Mob. 07775599695 </w:t>
    </w:r>
    <w:r w:rsidR="00283F4E" w:rsidRPr="0073127F">
      <w:rPr>
        <w:rFonts w:ascii="Verdana" w:hAnsi="Verdana"/>
        <w:sz w:val="20"/>
        <w:szCs w:val="20"/>
        <w:lang w:eastAsia="en-GB"/>
      </w:rPr>
      <w:t>|</w:t>
    </w:r>
    <w:r w:rsidRPr="0073127F">
      <w:rPr>
        <w:rFonts w:ascii="Verdana" w:hAnsi="Verdana"/>
        <w:sz w:val="20"/>
        <w:szCs w:val="20"/>
        <w:lang w:eastAsia="en-GB"/>
      </w:rPr>
      <w:t>Email</w:t>
    </w:r>
    <w:r w:rsidRPr="002602C4">
      <w:rPr>
        <w:rFonts w:ascii="Verdana" w:hAnsi="Verdana"/>
        <w:sz w:val="20"/>
        <w:szCs w:val="20"/>
        <w:lang w:eastAsia="en-GB"/>
      </w:rPr>
      <w:t>:</w:t>
    </w:r>
    <w:r w:rsidRPr="00B44885">
      <w:rPr>
        <w:rFonts w:ascii="Calibri" w:hAnsi="Calibri" w:cs="Calibri"/>
      </w:rPr>
      <w:t xml:space="preserve"> </w:t>
    </w:r>
    <w:hyperlink r:id="rId3" w:history="1">
      <w:r w:rsidR="00283F4E" w:rsidRPr="00D7131F">
        <w:rPr>
          <w:rStyle w:val="Hyperlink"/>
          <w:rFonts w:ascii="Calibri" w:hAnsi="Calibri" w:cs="Calibri"/>
        </w:rPr>
        <w:t>karen.rendall@orkney.gov.uk</w:t>
      </w:r>
    </w:hyperlink>
  </w:p>
  <w:p w14:paraId="7C88748F" w14:textId="77777777" w:rsidR="00283F4E" w:rsidRDefault="00283F4E" w:rsidP="00FB1E23">
    <w:pPr>
      <w:spacing w:after="60"/>
      <w:jc w:val="center"/>
    </w:pPr>
  </w:p>
  <w:p w14:paraId="34A5F209" w14:textId="77777777" w:rsidR="00FB1E23" w:rsidRPr="00FB1E23" w:rsidRDefault="00FB1E23" w:rsidP="00FB1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12F72" w14:textId="77777777" w:rsidR="005E7813" w:rsidRDefault="005E7813" w:rsidP="00F31833">
      <w:pPr>
        <w:spacing w:after="0"/>
      </w:pPr>
      <w:r>
        <w:separator/>
      </w:r>
    </w:p>
  </w:footnote>
  <w:footnote w:type="continuationSeparator" w:id="0">
    <w:p w14:paraId="3CBBE090" w14:textId="77777777" w:rsidR="005E7813" w:rsidRDefault="005E7813" w:rsidP="00F318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5B65" w14:textId="77777777" w:rsidR="00F31833" w:rsidRDefault="0072014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22993D5" wp14:editId="501923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1" name="MSIPCM2dac411cae4a07aff92d89ea" descr="{&quot;HashCode&quot;:101923574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5FD76" w14:textId="77777777" w:rsidR="0075092A" w:rsidRPr="0075092A" w:rsidRDefault="0075092A" w:rsidP="0075092A">
                          <w:pPr>
                            <w:spacing w:after="0"/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75092A">
                            <w:rPr>
                              <w:rFonts w:cs="Arial"/>
                              <w:color w:val="A8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2993D5" id="_x0000_t202" coordsize="21600,21600" o:spt="202" path="m,l,21600r21600,l21600,xe">
              <v:stroke joinstyle="miter"/>
              <v:path gradientshapeok="t" o:connecttype="rect"/>
            </v:shapetype>
            <v:shape id="MSIPCM2dac411cae4a07aff92d89ea" o:spid="_x0000_s1026" type="#_x0000_t202" alt="{&quot;HashCode&quot;:10192357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" o:allowincell="f" filled="f" stroked="f">
              <v:textbox inset=",0,,0">
                <w:txbxContent>
                  <w:p w14:paraId="6725FD76" w14:textId="77777777" w:rsidR="0075092A" w:rsidRPr="0075092A" w:rsidRDefault="0075092A" w:rsidP="0075092A">
                    <w:pPr>
                      <w:spacing w:after="0"/>
                      <w:jc w:val="center"/>
                      <w:rPr>
                        <w:rFonts w:cs="Arial"/>
                        <w:color w:val="A80000"/>
                      </w:rPr>
                    </w:pPr>
                    <w:r w:rsidRPr="0075092A">
                      <w:rPr>
                        <w:rFonts w:cs="Arial"/>
                        <w:color w:val="A8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8AA9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481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42E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C83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DAD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A7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EF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6A1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18C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000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8216F"/>
    <w:multiLevelType w:val="hybridMultilevel"/>
    <w:tmpl w:val="A8F6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6010C"/>
    <w:multiLevelType w:val="hybridMultilevel"/>
    <w:tmpl w:val="C202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F1354"/>
    <w:multiLevelType w:val="hybridMultilevel"/>
    <w:tmpl w:val="70468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C31EF"/>
    <w:multiLevelType w:val="hybridMultilevel"/>
    <w:tmpl w:val="94B2D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F1F55"/>
    <w:multiLevelType w:val="hybridMultilevel"/>
    <w:tmpl w:val="8D22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808D8"/>
    <w:multiLevelType w:val="hybridMultilevel"/>
    <w:tmpl w:val="C79E708A"/>
    <w:lvl w:ilvl="0" w:tplc="174C3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D5C26"/>
    <w:multiLevelType w:val="hybridMultilevel"/>
    <w:tmpl w:val="C174F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5735"/>
    <w:multiLevelType w:val="hybridMultilevel"/>
    <w:tmpl w:val="BAAC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B0563"/>
    <w:multiLevelType w:val="hybridMultilevel"/>
    <w:tmpl w:val="C560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E68DB"/>
    <w:multiLevelType w:val="hybridMultilevel"/>
    <w:tmpl w:val="ACAC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77520"/>
    <w:multiLevelType w:val="hybridMultilevel"/>
    <w:tmpl w:val="D858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A3FE6"/>
    <w:multiLevelType w:val="hybridMultilevel"/>
    <w:tmpl w:val="37FE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6745E"/>
    <w:multiLevelType w:val="hybridMultilevel"/>
    <w:tmpl w:val="38BE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65ECC"/>
    <w:multiLevelType w:val="hybridMultilevel"/>
    <w:tmpl w:val="213EA7C2"/>
    <w:lvl w:ilvl="0" w:tplc="A016072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C18A7"/>
    <w:multiLevelType w:val="hybridMultilevel"/>
    <w:tmpl w:val="E9D08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43851"/>
    <w:multiLevelType w:val="hybridMultilevel"/>
    <w:tmpl w:val="7F7C4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8"/>
  </w:num>
  <w:num w:numId="15">
    <w:abstractNumId w:val="17"/>
  </w:num>
  <w:num w:numId="16">
    <w:abstractNumId w:val="13"/>
  </w:num>
  <w:num w:numId="17">
    <w:abstractNumId w:val="23"/>
  </w:num>
  <w:num w:numId="18">
    <w:abstractNumId w:val="23"/>
  </w:num>
  <w:num w:numId="19">
    <w:abstractNumId w:val="23"/>
  </w:num>
  <w:num w:numId="20">
    <w:abstractNumId w:val="9"/>
  </w:num>
  <w:num w:numId="21">
    <w:abstractNumId w:val="7"/>
  </w:num>
  <w:num w:numId="22">
    <w:abstractNumId w:val="23"/>
  </w:num>
  <w:num w:numId="23">
    <w:abstractNumId w:val="9"/>
  </w:num>
  <w:num w:numId="24">
    <w:abstractNumId w:val="7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1"/>
  </w:num>
  <w:num w:numId="32">
    <w:abstractNumId w:val="19"/>
  </w:num>
  <w:num w:numId="33">
    <w:abstractNumId w:val="22"/>
  </w:num>
  <w:num w:numId="34">
    <w:abstractNumId w:val="20"/>
  </w:num>
  <w:num w:numId="35">
    <w:abstractNumId w:val="14"/>
  </w:num>
  <w:num w:numId="36">
    <w:abstractNumId w:val="16"/>
  </w:num>
  <w:num w:numId="37">
    <w:abstractNumId w:val="24"/>
  </w:num>
  <w:num w:numId="38">
    <w:abstractNumId w:val="2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SortMethod w:val="000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13"/>
    <w:rsid w:val="00002280"/>
    <w:rsid w:val="00003231"/>
    <w:rsid w:val="000056D2"/>
    <w:rsid w:val="00006555"/>
    <w:rsid w:val="00017836"/>
    <w:rsid w:val="00022A8D"/>
    <w:rsid w:val="00025218"/>
    <w:rsid w:val="00026946"/>
    <w:rsid w:val="00046561"/>
    <w:rsid w:val="00051214"/>
    <w:rsid w:val="0005513D"/>
    <w:rsid w:val="00056D73"/>
    <w:rsid w:val="00057188"/>
    <w:rsid w:val="0006150E"/>
    <w:rsid w:val="00072881"/>
    <w:rsid w:val="00074318"/>
    <w:rsid w:val="00074BF4"/>
    <w:rsid w:val="00076D44"/>
    <w:rsid w:val="000904AF"/>
    <w:rsid w:val="00091735"/>
    <w:rsid w:val="000937FD"/>
    <w:rsid w:val="00093D95"/>
    <w:rsid w:val="000943A7"/>
    <w:rsid w:val="000A1837"/>
    <w:rsid w:val="000B03FC"/>
    <w:rsid w:val="000B2F6E"/>
    <w:rsid w:val="000B4975"/>
    <w:rsid w:val="000C77FD"/>
    <w:rsid w:val="000D5439"/>
    <w:rsid w:val="000D7076"/>
    <w:rsid w:val="000E33C4"/>
    <w:rsid w:val="000E555B"/>
    <w:rsid w:val="000F5E05"/>
    <w:rsid w:val="000F6510"/>
    <w:rsid w:val="000F67C9"/>
    <w:rsid w:val="001023DA"/>
    <w:rsid w:val="0010446F"/>
    <w:rsid w:val="00112C8D"/>
    <w:rsid w:val="00114136"/>
    <w:rsid w:val="00116D9A"/>
    <w:rsid w:val="00117277"/>
    <w:rsid w:val="0012132A"/>
    <w:rsid w:val="001379A5"/>
    <w:rsid w:val="00144E91"/>
    <w:rsid w:val="001460CA"/>
    <w:rsid w:val="001538A0"/>
    <w:rsid w:val="0015527D"/>
    <w:rsid w:val="00160F7B"/>
    <w:rsid w:val="00165F88"/>
    <w:rsid w:val="00172E7E"/>
    <w:rsid w:val="00175808"/>
    <w:rsid w:val="00176728"/>
    <w:rsid w:val="00182A80"/>
    <w:rsid w:val="00183CB7"/>
    <w:rsid w:val="00191E4F"/>
    <w:rsid w:val="00193B59"/>
    <w:rsid w:val="00196B73"/>
    <w:rsid w:val="0019705E"/>
    <w:rsid w:val="001A0F28"/>
    <w:rsid w:val="001A5E0D"/>
    <w:rsid w:val="001B07D1"/>
    <w:rsid w:val="001B0843"/>
    <w:rsid w:val="001B2D7C"/>
    <w:rsid w:val="001B59FC"/>
    <w:rsid w:val="001C191B"/>
    <w:rsid w:val="001C6F5D"/>
    <w:rsid w:val="001D3D7D"/>
    <w:rsid w:val="001E18B3"/>
    <w:rsid w:val="001E19DE"/>
    <w:rsid w:val="001F054F"/>
    <w:rsid w:val="001F5931"/>
    <w:rsid w:val="00214F6B"/>
    <w:rsid w:val="00216425"/>
    <w:rsid w:val="00220AF8"/>
    <w:rsid w:val="002252EF"/>
    <w:rsid w:val="00227D3A"/>
    <w:rsid w:val="002358DC"/>
    <w:rsid w:val="002359EF"/>
    <w:rsid w:val="00237425"/>
    <w:rsid w:val="00237E2C"/>
    <w:rsid w:val="00241EE3"/>
    <w:rsid w:val="0024467B"/>
    <w:rsid w:val="0024686D"/>
    <w:rsid w:val="00247C51"/>
    <w:rsid w:val="00255282"/>
    <w:rsid w:val="00257F4D"/>
    <w:rsid w:val="002600CB"/>
    <w:rsid w:val="00262256"/>
    <w:rsid w:val="0027246E"/>
    <w:rsid w:val="00275D51"/>
    <w:rsid w:val="002762D4"/>
    <w:rsid w:val="002822C7"/>
    <w:rsid w:val="00283CF9"/>
    <w:rsid w:val="00283F4E"/>
    <w:rsid w:val="00290A68"/>
    <w:rsid w:val="00292D5E"/>
    <w:rsid w:val="002932B7"/>
    <w:rsid w:val="00293336"/>
    <w:rsid w:val="002A0CD8"/>
    <w:rsid w:val="002A2A99"/>
    <w:rsid w:val="002A6C9A"/>
    <w:rsid w:val="002B0472"/>
    <w:rsid w:val="002B35D4"/>
    <w:rsid w:val="002B63B7"/>
    <w:rsid w:val="002C67B7"/>
    <w:rsid w:val="002D10DE"/>
    <w:rsid w:val="002D3248"/>
    <w:rsid w:val="002E027A"/>
    <w:rsid w:val="002E0459"/>
    <w:rsid w:val="002E1E3A"/>
    <w:rsid w:val="002E6BE1"/>
    <w:rsid w:val="003022C4"/>
    <w:rsid w:val="00302DBC"/>
    <w:rsid w:val="00316F78"/>
    <w:rsid w:val="003214C5"/>
    <w:rsid w:val="0032192E"/>
    <w:rsid w:val="003229A5"/>
    <w:rsid w:val="0032744F"/>
    <w:rsid w:val="003322E7"/>
    <w:rsid w:val="00334BB0"/>
    <w:rsid w:val="00335C73"/>
    <w:rsid w:val="0034219F"/>
    <w:rsid w:val="003427F6"/>
    <w:rsid w:val="00345299"/>
    <w:rsid w:val="0035703B"/>
    <w:rsid w:val="00361C88"/>
    <w:rsid w:val="00363DE2"/>
    <w:rsid w:val="0036708E"/>
    <w:rsid w:val="00367191"/>
    <w:rsid w:val="00371007"/>
    <w:rsid w:val="003830C2"/>
    <w:rsid w:val="00383AD3"/>
    <w:rsid w:val="003843E8"/>
    <w:rsid w:val="00386BAA"/>
    <w:rsid w:val="003940E9"/>
    <w:rsid w:val="00394667"/>
    <w:rsid w:val="003A54D7"/>
    <w:rsid w:val="003A6311"/>
    <w:rsid w:val="003A7505"/>
    <w:rsid w:val="003B4DED"/>
    <w:rsid w:val="003B6195"/>
    <w:rsid w:val="003C1ED8"/>
    <w:rsid w:val="003C2826"/>
    <w:rsid w:val="003C739D"/>
    <w:rsid w:val="003D6054"/>
    <w:rsid w:val="003E74A1"/>
    <w:rsid w:val="003F1D1E"/>
    <w:rsid w:val="00402160"/>
    <w:rsid w:val="0040534B"/>
    <w:rsid w:val="004121F7"/>
    <w:rsid w:val="00417B06"/>
    <w:rsid w:val="00435128"/>
    <w:rsid w:val="0043528E"/>
    <w:rsid w:val="00455745"/>
    <w:rsid w:val="004665D6"/>
    <w:rsid w:val="00470C12"/>
    <w:rsid w:val="0047218C"/>
    <w:rsid w:val="0047515E"/>
    <w:rsid w:val="00481D99"/>
    <w:rsid w:val="00492CAE"/>
    <w:rsid w:val="0049457C"/>
    <w:rsid w:val="00496DBC"/>
    <w:rsid w:val="004A27F4"/>
    <w:rsid w:val="004A35B8"/>
    <w:rsid w:val="004A5411"/>
    <w:rsid w:val="004A5920"/>
    <w:rsid w:val="004A627A"/>
    <w:rsid w:val="004A69E1"/>
    <w:rsid w:val="004B241B"/>
    <w:rsid w:val="004D0C56"/>
    <w:rsid w:val="004D5196"/>
    <w:rsid w:val="004D536B"/>
    <w:rsid w:val="004E4A1B"/>
    <w:rsid w:val="004F3571"/>
    <w:rsid w:val="0050072F"/>
    <w:rsid w:val="005019EA"/>
    <w:rsid w:val="0051688E"/>
    <w:rsid w:val="005225C4"/>
    <w:rsid w:val="005229D1"/>
    <w:rsid w:val="00524831"/>
    <w:rsid w:val="005278E9"/>
    <w:rsid w:val="00527F11"/>
    <w:rsid w:val="00532C64"/>
    <w:rsid w:val="00533484"/>
    <w:rsid w:val="0054223A"/>
    <w:rsid w:val="005433E9"/>
    <w:rsid w:val="00545D01"/>
    <w:rsid w:val="00545FB3"/>
    <w:rsid w:val="00552460"/>
    <w:rsid w:val="0055491F"/>
    <w:rsid w:val="005564A5"/>
    <w:rsid w:val="0055688F"/>
    <w:rsid w:val="00560256"/>
    <w:rsid w:val="005908BF"/>
    <w:rsid w:val="00590BAE"/>
    <w:rsid w:val="00592887"/>
    <w:rsid w:val="005961C3"/>
    <w:rsid w:val="00596981"/>
    <w:rsid w:val="00597247"/>
    <w:rsid w:val="005A01F9"/>
    <w:rsid w:val="005A0C49"/>
    <w:rsid w:val="005B0C7D"/>
    <w:rsid w:val="005B1EA9"/>
    <w:rsid w:val="005B2508"/>
    <w:rsid w:val="005B2D3F"/>
    <w:rsid w:val="005B5824"/>
    <w:rsid w:val="005B7B46"/>
    <w:rsid w:val="005B7F5D"/>
    <w:rsid w:val="005C0F51"/>
    <w:rsid w:val="005C481A"/>
    <w:rsid w:val="005D0D64"/>
    <w:rsid w:val="005D427F"/>
    <w:rsid w:val="005D6584"/>
    <w:rsid w:val="005E53C3"/>
    <w:rsid w:val="005E6067"/>
    <w:rsid w:val="005E70FC"/>
    <w:rsid w:val="005E7813"/>
    <w:rsid w:val="005F2851"/>
    <w:rsid w:val="005F6B5F"/>
    <w:rsid w:val="00614234"/>
    <w:rsid w:val="00614D2A"/>
    <w:rsid w:val="006274A2"/>
    <w:rsid w:val="0063362D"/>
    <w:rsid w:val="0063703C"/>
    <w:rsid w:val="00640847"/>
    <w:rsid w:val="006413D0"/>
    <w:rsid w:val="00644E92"/>
    <w:rsid w:val="00646988"/>
    <w:rsid w:val="00646CDE"/>
    <w:rsid w:val="0065796A"/>
    <w:rsid w:val="006606EF"/>
    <w:rsid w:val="00661F7A"/>
    <w:rsid w:val="00662979"/>
    <w:rsid w:val="00672651"/>
    <w:rsid w:val="00673625"/>
    <w:rsid w:val="00677256"/>
    <w:rsid w:val="00677751"/>
    <w:rsid w:val="00681C1A"/>
    <w:rsid w:val="006826A7"/>
    <w:rsid w:val="006833D7"/>
    <w:rsid w:val="006926E8"/>
    <w:rsid w:val="006A12AC"/>
    <w:rsid w:val="006A5CBD"/>
    <w:rsid w:val="006B5015"/>
    <w:rsid w:val="006B50F8"/>
    <w:rsid w:val="006C4BBC"/>
    <w:rsid w:val="006C5B22"/>
    <w:rsid w:val="006D1AA7"/>
    <w:rsid w:val="006D37A4"/>
    <w:rsid w:val="006E072E"/>
    <w:rsid w:val="006E2B0A"/>
    <w:rsid w:val="006F1338"/>
    <w:rsid w:val="00702501"/>
    <w:rsid w:val="007025C8"/>
    <w:rsid w:val="0071205F"/>
    <w:rsid w:val="0071483B"/>
    <w:rsid w:val="00720147"/>
    <w:rsid w:val="007207EA"/>
    <w:rsid w:val="0072128A"/>
    <w:rsid w:val="007321E5"/>
    <w:rsid w:val="0073545F"/>
    <w:rsid w:val="00737FC4"/>
    <w:rsid w:val="0074787F"/>
    <w:rsid w:val="0075026E"/>
    <w:rsid w:val="0075092A"/>
    <w:rsid w:val="00755A54"/>
    <w:rsid w:val="00756E9D"/>
    <w:rsid w:val="007610D3"/>
    <w:rsid w:val="00775874"/>
    <w:rsid w:val="00782F5F"/>
    <w:rsid w:val="0079347E"/>
    <w:rsid w:val="00797747"/>
    <w:rsid w:val="007A6769"/>
    <w:rsid w:val="007A7AFE"/>
    <w:rsid w:val="007B02E1"/>
    <w:rsid w:val="007B0A6C"/>
    <w:rsid w:val="007B1CD4"/>
    <w:rsid w:val="007B5820"/>
    <w:rsid w:val="007C6EE0"/>
    <w:rsid w:val="007C7124"/>
    <w:rsid w:val="007C7D3D"/>
    <w:rsid w:val="007D1B10"/>
    <w:rsid w:val="007E5E05"/>
    <w:rsid w:val="007E65C0"/>
    <w:rsid w:val="007F3464"/>
    <w:rsid w:val="007F3C73"/>
    <w:rsid w:val="007F6A2C"/>
    <w:rsid w:val="007F6D4B"/>
    <w:rsid w:val="007F7F2F"/>
    <w:rsid w:val="00800944"/>
    <w:rsid w:val="00804A8D"/>
    <w:rsid w:val="0080631F"/>
    <w:rsid w:val="00810057"/>
    <w:rsid w:val="008149AA"/>
    <w:rsid w:val="00817B37"/>
    <w:rsid w:val="0082125E"/>
    <w:rsid w:val="00832067"/>
    <w:rsid w:val="00833776"/>
    <w:rsid w:val="00834FB3"/>
    <w:rsid w:val="008452FD"/>
    <w:rsid w:val="008473CD"/>
    <w:rsid w:val="008516DA"/>
    <w:rsid w:val="008538CA"/>
    <w:rsid w:val="008551A3"/>
    <w:rsid w:val="00855555"/>
    <w:rsid w:val="0086119B"/>
    <w:rsid w:val="008643E0"/>
    <w:rsid w:val="00865EDE"/>
    <w:rsid w:val="00866111"/>
    <w:rsid w:val="00874CD4"/>
    <w:rsid w:val="00880062"/>
    <w:rsid w:val="00885616"/>
    <w:rsid w:val="00893283"/>
    <w:rsid w:val="008B00A6"/>
    <w:rsid w:val="008B2593"/>
    <w:rsid w:val="008B260E"/>
    <w:rsid w:val="008B5076"/>
    <w:rsid w:val="008B6062"/>
    <w:rsid w:val="008C46B1"/>
    <w:rsid w:val="008C5009"/>
    <w:rsid w:val="008C6822"/>
    <w:rsid w:val="008C7212"/>
    <w:rsid w:val="008D32A6"/>
    <w:rsid w:val="008D3C6E"/>
    <w:rsid w:val="008E350F"/>
    <w:rsid w:val="008F0DF1"/>
    <w:rsid w:val="008F21BB"/>
    <w:rsid w:val="008F6099"/>
    <w:rsid w:val="00900113"/>
    <w:rsid w:val="00900CEA"/>
    <w:rsid w:val="00901351"/>
    <w:rsid w:val="00906FCB"/>
    <w:rsid w:val="00912080"/>
    <w:rsid w:val="009124D8"/>
    <w:rsid w:val="0092518E"/>
    <w:rsid w:val="0092667E"/>
    <w:rsid w:val="00927456"/>
    <w:rsid w:val="009339A7"/>
    <w:rsid w:val="00934387"/>
    <w:rsid w:val="00936463"/>
    <w:rsid w:val="00943051"/>
    <w:rsid w:val="009464B2"/>
    <w:rsid w:val="0095298C"/>
    <w:rsid w:val="009617F9"/>
    <w:rsid w:val="00962E40"/>
    <w:rsid w:val="009662E7"/>
    <w:rsid w:val="00967477"/>
    <w:rsid w:val="009704C6"/>
    <w:rsid w:val="00972E62"/>
    <w:rsid w:val="00972F5B"/>
    <w:rsid w:val="00973182"/>
    <w:rsid w:val="0097378C"/>
    <w:rsid w:val="009814F9"/>
    <w:rsid w:val="00981B3B"/>
    <w:rsid w:val="0098253C"/>
    <w:rsid w:val="00986A6C"/>
    <w:rsid w:val="00987D72"/>
    <w:rsid w:val="0099343F"/>
    <w:rsid w:val="009A654D"/>
    <w:rsid w:val="009B3867"/>
    <w:rsid w:val="009B4232"/>
    <w:rsid w:val="009B78DB"/>
    <w:rsid w:val="009C04C6"/>
    <w:rsid w:val="009C26DD"/>
    <w:rsid w:val="009C2F10"/>
    <w:rsid w:val="009C3BD7"/>
    <w:rsid w:val="009C3C87"/>
    <w:rsid w:val="009C42DB"/>
    <w:rsid w:val="009E115D"/>
    <w:rsid w:val="009E11F1"/>
    <w:rsid w:val="009E25FA"/>
    <w:rsid w:val="009F3346"/>
    <w:rsid w:val="009F72C2"/>
    <w:rsid w:val="009F7353"/>
    <w:rsid w:val="00A00CFF"/>
    <w:rsid w:val="00A02D34"/>
    <w:rsid w:val="00A034F3"/>
    <w:rsid w:val="00A0431D"/>
    <w:rsid w:val="00A15871"/>
    <w:rsid w:val="00A16DFF"/>
    <w:rsid w:val="00A176CC"/>
    <w:rsid w:val="00A23112"/>
    <w:rsid w:val="00A236F4"/>
    <w:rsid w:val="00A26486"/>
    <w:rsid w:val="00A30D4A"/>
    <w:rsid w:val="00A32006"/>
    <w:rsid w:val="00A3300F"/>
    <w:rsid w:val="00A40C84"/>
    <w:rsid w:val="00A40E37"/>
    <w:rsid w:val="00A422DF"/>
    <w:rsid w:val="00A4271C"/>
    <w:rsid w:val="00A429C9"/>
    <w:rsid w:val="00A561DA"/>
    <w:rsid w:val="00A6299C"/>
    <w:rsid w:val="00A64BD3"/>
    <w:rsid w:val="00A704EB"/>
    <w:rsid w:val="00A70DD5"/>
    <w:rsid w:val="00A81160"/>
    <w:rsid w:val="00A858DC"/>
    <w:rsid w:val="00A866C8"/>
    <w:rsid w:val="00A87A73"/>
    <w:rsid w:val="00A9057F"/>
    <w:rsid w:val="00A946CC"/>
    <w:rsid w:val="00A95DCF"/>
    <w:rsid w:val="00AA0532"/>
    <w:rsid w:val="00AA16F1"/>
    <w:rsid w:val="00AA60AB"/>
    <w:rsid w:val="00AB0631"/>
    <w:rsid w:val="00AB15D1"/>
    <w:rsid w:val="00AB357C"/>
    <w:rsid w:val="00AC0F4D"/>
    <w:rsid w:val="00AC30BD"/>
    <w:rsid w:val="00AC4FD9"/>
    <w:rsid w:val="00AC5669"/>
    <w:rsid w:val="00AD0243"/>
    <w:rsid w:val="00AD216C"/>
    <w:rsid w:val="00AE1D4B"/>
    <w:rsid w:val="00AE2CFF"/>
    <w:rsid w:val="00AE3490"/>
    <w:rsid w:val="00AE3A77"/>
    <w:rsid w:val="00AE41E2"/>
    <w:rsid w:val="00AE4DA6"/>
    <w:rsid w:val="00AE7809"/>
    <w:rsid w:val="00AF737A"/>
    <w:rsid w:val="00AF7F79"/>
    <w:rsid w:val="00B00739"/>
    <w:rsid w:val="00B020D3"/>
    <w:rsid w:val="00B04758"/>
    <w:rsid w:val="00B1358E"/>
    <w:rsid w:val="00B15056"/>
    <w:rsid w:val="00B1603C"/>
    <w:rsid w:val="00B16B48"/>
    <w:rsid w:val="00B2269F"/>
    <w:rsid w:val="00B44885"/>
    <w:rsid w:val="00B47934"/>
    <w:rsid w:val="00B51688"/>
    <w:rsid w:val="00B5177C"/>
    <w:rsid w:val="00B67026"/>
    <w:rsid w:val="00B675A9"/>
    <w:rsid w:val="00B7566E"/>
    <w:rsid w:val="00B7626B"/>
    <w:rsid w:val="00B765BC"/>
    <w:rsid w:val="00BA0D2C"/>
    <w:rsid w:val="00BA1897"/>
    <w:rsid w:val="00BA6E14"/>
    <w:rsid w:val="00BB065E"/>
    <w:rsid w:val="00BC12FF"/>
    <w:rsid w:val="00BC2139"/>
    <w:rsid w:val="00BD3D24"/>
    <w:rsid w:val="00BD40CA"/>
    <w:rsid w:val="00BE1A1B"/>
    <w:rsid w:val="00BE62A8"/>
    <w:rsid w:val="00BF558F"/>
    <w:rsid w:val="00BF5E23"/>
    <w:rsid w:val="00C02405"/>
    <w:rsid w:val="00C03908"/>
    <w:rsid w:val="00C06267"/>
    <w:rsid w:val="00C12ADF"/>
    <w:rsid w:val="00C12BF1"/>
    <w:rsid w:val="00C169F7"/>
    <w:rsid w:val="00C17030"/>
    <w:rsid w:val="00C22EBE"/>
    <w:rsid w:val="00C30C06"/>
    <w:rsid w:val="00C32385"/>
    <w:rsid w:val="00C34403"/>
    <w:rsid w:val="00C34ABF"/>
    <w:rsid w:val="00C376A5"/>
    <w:rsid w:val="00C41DEC"/>
    <w:rsid w:val="00C41F36"/>
    <w:rsid w:val="00C43C47"/>
    <w:rsid w:val="00C51070"/>
    <w:rsid w:val="00C5426B"/>
    <w:rsid w:val="00C6181C"/>
    <w:rsid w:val="00C636C8"/>
    <w:rsid w:val="00C63F0D"/>
    <w:rsid w:val="00C66121"/>
    <w:rsid w:val="00C734E5"/>
    <w:rsid w:val="00C84A31"/>
    <w:rsid w:val="00C8650A"/>
    <w:rsid w:val="00C966EF"/>
    <w:rsid w:val="00C97179"/>
    <w:rsid w:val="00C976C3"/>
    <w:rsid w:val="00CA1DF1"/>
    <w:rsid w:val="00CA22E0"/>
    <w:rsid w:val="00CA35AA"/>
    <w:rsid w:val="00CA3814"/>
    <w:rsid w:val="00CA54B9"/>
    <w:rsid w:val="00CA76CB"/>
    <w:rsid w:val="00CB385E"/>
    <w:rsid w:val="00CB450F"/>
    <w:rsid w:val="00CB620C"/>
    <w:rsid w:val="00CB6646"/>
    <w:rsid w:val="00CC034B"/>
    <w:rsid w:val="00CC1D92"/>
    <w:rsid w:val="00CD188C"/>
    <w:rsid w:val="00CE17AE"/>
    <w:rsid w:val="00CE25CF"/>
    <w:rsid w:val="00CE628D"/>
    <w:rsid w:val="00D03DBF"/>
    <w:rsid w:val="00D06B7F"/>
    <w:rsid w:val="00D078A2"/>
    <w:rsid w:val="00D1536F"/>
    <w:rsid w:val="00D15676"/>
    <w:rsid w:val="00D25379"/>
    <w:rsid w:val="00D27FD5"/>
    <w:rsid w:val="00D3151C"/>
    <w:rsid w:val="00D34E79"/>
    <w:rsid w:val="00D435EB"/>
    <w:rsid w:val="00D530E5"/>
    <w:rsid w:val="00D56D7F"/>
    <w:rsid w:val="00D616C9"/>
    <w:rsid w:val="00D622C5"/>
    <w:rsid w:val="00D62390"/>
    <w:rsid w:val="00D62920"/>
    <w:rsid w:val="00D6641A"/>
    <w:rsid w:val="00D664E8"/>
    <w:rsid w:val="00D70EBB"/>
    <w:rsid w:val="00D71277"/>
    <w:rsid w:val="00D8156C"/>
    <w:rsid w:val="00D941A4"/>
    <w:rsid w:val="00D95299"/>
    <w:rsid w:val="00DB3568"/>
    <w:rsid w:val="00DB5419"/>
    <w:rsid w:val="00DB7221"/>
    <w:rsid w:val="00DC293F"/>
    <w:rsid w:val="00DC32B6"/>
    <w:rsid w:val="00DC40CD"/>
    <w:rsid w:val="00DD017B"/>
    <w:rsid w:val="00DD2564"/>
    <w:rsid w:val="00DD6E6F"/>
    <w:rsid w:val="00DE35F9"/>
    <w:rsid w:val="00DE39D3"/>
    <w:rsid w:val="00DF08EF"/>
    <w:rsid w:val="00DF38A4"/>
    <w:rsid w:val="00DF3D79"/>
    <w:rsid w:val="00E0326C"/>
    <w:rsid w:val="00E26163"/>
    <w:rsid w:val="00E272EB"/>
    <w:rsid w:val="00E36A63"/>
    <w:rsid w:val="00E412B0"/>
    <w:rsid w:val="00E44C08"/>
    <w:rsid w:val="00E467C6"/>
    <w:rsid w:val="00E52890"/>
    <w:rsid w:val="00E610B8"/>
    <w:rsid w:val="00E64A82"/>
    <w:rsid w:val="00E66EF0"/>
    <w:rsid w:val="00E77730"/>
    <w:rsid w:val="00E81465"/>
    <w:rsid w:val="00E81FD2"/>
    <w:rsid w:val="00E852B7"/>
    <w:rsid w:val="00E853DA"/>
    <w:rsid w:val="00E938C4"/>
    <w:rsid w:val="00E95587"/>
    <w:rsid w:val="00E956CE"/>
    <w:rsid w:val="00E95789"/>
    <w:rsid w:val="00E95D21"/>
    <w:rsid w:val="00E969F6"/>
    <w:rsid w:val="00EA0696"/>
    <w:rsid w:val="00EA6ED6"/>
    <w:rsid w:val="00EA773F"/>
    <w:rsid w:val="00EB14FB"/>
    <w:rsid w:val="00EB3756"/>
    <w:rsid w:val="00EB3FD2"/>
    <w:rsid w:val="00EB6321"/>
    <w:rsid w:val="00EB74D7"/>
    <w:rsid w:val="00EC17C7"/>
    <w:rsid w:val="00EC2C13"/>
    <w:rsid w:val="00EC6A2A"/>
    <w:rsid w:val="00EC71FC"/>
    <w:rsid w:val="00ED5819"/>
    <w:rsid w:val="00EE061D"/>
    <w:rsid w:val="00EE0D9D"/>
    <w:rsid w:val="00EE1869"/>
    <w:rsid w:val="00EE7118"/>
    <w:rsid w:val="00EE76BB"/>
    <w:rsid w:val="00EF085F"/>
    <w:rsid w:val="00EF0B17"/>
    <w:rsid w:val="00EF1540"/>
    <w:rsid w:val="00EF27B6"/>
    <w:rsid w:val="00EF2F3C"/>
    <w:rsid w:val="00EF6846"/>
    <w:rsid w:val="00F00C34"/>
    <w:rsid w:val="00F07E19"/>
    <w:rsid w:val="00F07EB8"/>
    <w:rsid w:val="00F103A6"/>
    <w:rsid w:val="00F107F5"/>
    <w:rsid w:val="00F13A7E"/>
    <w:rsid w:val="00F14344"/>
    <w:rsid w:val="00F20F7D"/>
    <w:rsid w:val="00F31833"/>
    <w:rsid w:val="00F31B59"/>
    <w:rsid w:val="00F3362C"/>
    <w:rsid w:val="00F33B70"/>
    <w:rsid w:val="00F403A0"/>
    <w:rsid w:val="00F42C67"/>
    <w:rsid w:val="00F4332D"/>
    <w:rsid w:val="00F4366C"/>
    <w:rsid w:val="00F43A01"/>
    <w:rsid w:val="00F46E86"/>
    <w:rsid w:val="00F65764"/>
    <w:rsid w:val="00F65BCE"/>
    <w:rsid w:val="00F6694B"/>
    <w:rsid w:val="00F66A0A"/>
    <w:rsid w:val="00F72063"/>
    <w:rsid w:val="00F75B0A"/>
    <w:rsid w:val="00F77915"/>
    <w:rsid w:val="00F85CF7"/>
    <w:rsid w:val="00F864A6"/>
    <w:rsid w:val="00F93F4D"/>
    <w:rsid w:val="00FA1946"/>
    <w:rsid w:val="00FA35E8"/>
    <w:rsid w:val="00FA4DD7"/>
    <w:rsid w:val="00FA6D84"/>
    <w:rsid w:val="00FB03D6"/>
    <w:rsid w:val="00FB1E23"/>
    <w:rsid w:val="00FB5FB9"/>
    <w:rsid w:val="00FC6E45"/>
    <w:rsid w:val="00FC6F9D"/>
    <w:rsid w:val="00FD1E53"/>
    <w:rsid w:val="00FE1833"/>
    <w:rsid w:val="00FE44B1"/>
    <w:rsid w:val="00FE501D"/>
    <w:rsid w:val="00FE63C1"/>
    <w:rsid w:val="00FE7CB0"/>
    <w:rsid w:val="00FF3064"/>
    <w:rsid w:val="00FF4C50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F487EF"/>
  <w15:chartTrackingRefBased/>
  <w15:docId w15:val="{CA833694-FB47-4BA0-B445-3C5BDB1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9" w:unhideWhenUsed="1" w:qFormat="1"/>
    <w:lsdException w:name="heading 3" w:semiHidden="1" w:uiPriority="29" w:unhideWhenUsed="1" w:qFormat="1"/>
    <w:lsdException w:name="heading 4" w:semiHidden="1" w:uiPriority="3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OIC"/>
    <w:qFormat/>
    <w:rsid w:val="00640847"/>
    <w:pPr>
      <w:spacing w:after="240"/>
    </w:pPr>
    <w:rPr>
      <w:rFonts w:ascii="Arial" w:hAnsi="Arial"/>
      <w:color w:val="000000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847"/>
    <w:pPr>
      <w:keepNext/>
      <w:keepLines/>
      <w:spacing w:after="480"/>
      <w:outlineLvl w:val="0"/>
    </w:pPr>
    <w:rPr>
      <w:rFonts w:eastAsia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9"/>
    <w:unhideWhenUsed/>
    <w:qFormat/>
    <w:rsid w:val="00640847"/>
    <w:pPr>
      <w:keepNext/>
      <w:keepLines/>
      <w:spacing w:before="200" w:after="12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9"/>
    <w:unhideWhenUsed/>
    <w:qFormat/>
    <w:rsid w:val="00640847"/>
    <w:pPr>
      <w:keepNext/>
      <w:keepLines/>
      <w:spacing w:before="200" w:after="120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39"/>
    <w:unhideWhenUsed/>
    <w:qFormat/>
    <w:rsid w:val="00640847"/>
    <w:pPr>
      <w:keepNext/>
      <w:keepLines/>
      <w:spacing w:before="20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4084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0847"/>
    <w:rPr>
      <w:rFonts w:ascii="Arial" w:eastAsia="Times New Roman" w:hAnsi="Arial"/>
      <w:b/>
      <w:bCs/>
      <w:color w:val="00000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19"/>
    <w:rsid w:val="00640847"/>
    <w:rPr>
      <w:rFonts w:ascii="Arial" w:eastAsia="Times New Roman" w:hAnsi="Arial"/>
      <w:b/>
      <w:bCs/>
      <w:color w:val="000000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29"/>
    <w:rsid w:val="00640847"/>
    <w:rPr>
      <w:rFonts w:ascii="Arial" w:eastAsia="Times New Roman" w:hAnsi="Arial"/>
      <w:b/>
      <w:bCs/>
      <w:color w:val="000000"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39"/>
    <w:rsid w:val="00640847"/>
    <w:rPr>
      <w:rFonts w:ascii="Arial" w:eastAsia="Times New Roman" w:hAnsi="Arial"/>
      <w:b/>
      <w:bCs/>
      <w:iCs/>
      <w:color w:val="000000"/>
      <w:sz w:val="24"/>
      <w:szCs w:val="22"/>
      <w:lang w:eastAsia="en-US"/>
    </w:rPr>
  </w:style>
  <w:style w:type="paragraph" w:styleId="ListParagraph">
    <w:name w:val="List Paragraph"/>
    <w:aliases w:val="OIC Bullet"/>
    <w:basedOn w:val="ListBullet"/>
    <w:next w:val="ListBullet"/>
    <w:link w:val="ListParagraphChar"/>
    <w:uiPriority w:val="34"/>
    <w:qFormat/>
    <w:rsid w:val="005278E9"/>
    <w:pPr>
      <w:numPr>
        <w:numId w:val="17"/>
      </w:numPr>
      <w:ind w:left="357" w:hanging="357"/>
    </w:pPr>
  </w:style>
  <w:style w:type="paragraph" w:styleId="ListBullet2">
    <w:name w:val="List Bullet 2"/>
    <w:basedOn w:val="Normal"/>
    <w:uiPriority w:val="99"/>
    <w:semiHidden/>
    <w:unhideWhenUsed/>
    <w:rsid w:val="00640847"/>
    <w:pPr>
      <w:numPr>
        <w:numId w:val="2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rsid w:val="00640847"/>
    <w:rPr>
      <w:i/>
      <w:iCs/>
    </w:rPr>
  </w:style>
  <w:style w:type="character" w:customStyle="1" w:styleId="QuoteChar">
    <w:name w:val="Quote Char"/>
    <w:link w:val="Quote"/>
    <w:uiPriority w:val="29"/>
    <w:rsid w:val="00640847"/>
    <w:rPr>
      <w:rFonts w:ascii="Arial" w:hAnsi="Arial"/>
      <w:i/>
      <w:iCs/>
      <w:color w:val="000000"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640847"/>
    <w:rPr>
      <w:rFonts w:eastAsia="Times New Roman"/>
      <w:b/>
      <w:bCs/>
      <w:i/>
      <w:iCs/>
      <w:color w:val="000000"/>
      <w:sz w:val="26"/>
      <w:szCs w:val="26"/>
      <w:lang w:eastAsia="en-US"/>
    </w:rPr>
  </w:style>
  <w:style w:type="paragraph" w:customStyle="1" w:styleId="EmphasisOIC">
    <w:name w:val="Emphasis OIC"/>
    <w:basedOn w:val="Normal"/>
    <w:link w:val="EmphasisOICChar"/>
    <w:uiPriority w:val="89"/>
    <w:qFormat/>
    <w:rsid w:val="00640847"/>
    <w:rPr>
      <w:b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640847"/>
    <w:pPr>
      <w:numPr>
        <w:numId w:val="23"/>
      </w:numPr>
      <w:contextualSpacing/>
    </w:pPr>
  </w:style>
  <w:style w:type="table" w:styleId="TableGrid">
    <w:name w:val="Table Grid"/>
    <w:aliases w:val="Table OIC"/>
    <w:basedOn w:val="OICTableNew"/>
    <w:uiPriority w:val="59"/>
    <w:rsid w:val="006408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</w:style>
  <w:style w:type="character" w:customStyle="1" w:styleId="ListBulletChar">
    <w:name w:val="List Bullet Char"/>
    <w:link w:val="ListBullet"/>
    <w:uiPriority w:val="99"/>
    <w:semiHidden/>
    <w:rsid w:val="00640847"/>
    <w:rPr>
      <w:rFonts w:ascii="Arial" w:hAnsi="Arial"/>
      <w:color w:val="000000"/>
      <w:sz w:val="24"/>
      <w:szCs w:val="22"/>
      <w:lang w:eastAsia="en-US"/>
    </w:rPr>
  </w:style>
  <w:style w:type="character" w:customStyle="1" w:styleId="ListParagraphChar">
    <w:name w:val="List Paragraph Char"/>
    <w:aliases w:val="OIC Bullet Char"/>
    <w:link w:val="ListParagraph"/>
    <w:uiPriority w:val="94"/>
    <w:rsid w:val="005278E9"/>
    <w:rPr>
      <w:rFonts w:ascii="Arial" w:hAnsi="Arial"/>
      <w:color w:val="000000"/>
      <w:sz w:val="24"/>
      <w:szCs w:val="22"/>
      <w:lang w:eastAsia="en-US"/>
    </w:rPr>
  </w:style>
  <w:style w:type="character" w:customStyle="1" w:styleId="EmphasisOICChar">
    <w:name w:val="Emphasis OIC Char"/>
    <w:link w:val="EmphasisOIC"/>
    <w:uiPriority w:val="89"/>
    <w:rsid w:val="00640847"/>
    <w:rPr>
      <w:rFonts w:ascii="Arial" w:hAnsi="Arial"/>
      <w:b/>
      <w:color w:val="000000"/>
      <w:sz w:val="24"/>
      <w:szCs w:val="22"/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640847"/>
    <w:pPr>
      <w:spacing w:after="120"/>
      <w:ind w:left="566"/>
      <w:contextualSpacing/>
    </w:pPr>
  </w:style>
  <w:style w:type="table" w:styleId="LightShading">
    <w:name w:val="Light Shading"/>
    <w:basedOn w:val="TableNormal"/>
    <w:uiPriority w:val="60"/>
    <w:rsid w:val="006408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408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ICTable">
    <w:name w:val="OIC Table"/>
    <w:basedOn w:val="TableGrid"/>
    <w:uiPriority w:val="99"/>
    <w:rsid w:val="005B7B46"/>
    <w:tblPr/>
    <w:tcPr>
      <w:shd w:val="clear" w:color="auto" w:fill="FFFFFF"/>
    </w:tcPr>
  </w:style>
  <w:style w:type="table" w:customStyle="1" w:styleId="OICTableNew">
    <w:name w:val="OIC Table New"/>
    <w:basedOn w:val="TableNormal"/>
    <w:uiPriority w:val="99"/>
    <w:rsid w:val="00640847"/>
    <w:pPr>
      <w:spacing w:before="60" w:after="60"/>
    </w:pPr>
    <w:rPr>
      <w:rFonts w:ascii="Arial" w:hAnsi="Arial"/>
      <w:color w:val="00000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ICTableStyle">
    <w:name w:val="OIC Table Style"/>
    <w:basedOn w:val="Normal"/>
    <w:link w:val="OICTableStyleChar"/>
    <w:qFormat/>
    <w:rsid w:val="00640847"/>
    <w:pPr>
      <w:spacing w:before="60" w:after="60"/>
    </w:pPr>
  </w:style>
  <w:style w:type="character" w:customStyle="1" w:styleId="OICTableStyleChar">
    <w:name w:val="OIC Table Style Char"/>
    <w:link w:val="OICTableStyle"/>
    <w:uiPriority w:val="96"/>
    <w:rsid w:val="00640847"/>
    <w:rPr>
      <w:rFonts w:ascii="Arial" w:hAnsi="Arial"/>
      <w:color w:val="000000"/>
      <w:sz w:val="24"/>
      <w:szCs w:val="22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5278E9"/>
    <w:pPr>
      <w:spacing w:after="120"/>
      <w:ind w:left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4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34E5"/>
    <w:rPr>
      <w:rFonts w:ascii="Segoe UI" w:hAnsi="Segoe UI" w:cs="Segoe UI"/>
      <w:color w:val="00000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18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1833"/>
    <w:rPr>
      <w:rFonts w:ascii="Arial" w:hAnsi="Arial"/>
      <w:color w:val="000000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18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1833"/>
    <w:rPr>
      <w:rFonts w:ascii="Arial" w:hAnsi="Arial"/>
      <w:color w:val="000000"/>
      <w:sz w:val="24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1688E"/>
    <w:pPr>
      <w:spacing w:before="240" w:after="0" w:line="259" w:lineRule="auto"/>
      <w:outlineLvl w:val="9"/>
    </w:pPr>
    <w:rPr>
      <w:rFonts w:ascii="Calibri Light" w:hAnsi="Calibri Light"/>
      <w:b w:val="0"/>
      <w:bCs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1688E"/>
  </w:style>
  <w:style w:type="paragraph" w:styleId="TOC2">
    <w:name w:val="toc 2"/>
    <w:basedOn w:val="Normal"/>
    <w:next w:val="Normal"/>
    <w:autoRedefine/>
    <w:uiPriority w:val="39"/>
    <w:unhideWhenUsed/>
    <w:rsid w:val="0051688E"/>
    <w:pPr>
      <w:ind w:left="240"/>
    </w:pPr>
  </w:style>
  <w:style w:type="character" w:styleId="Hyperlink">
    <w:name w:val="Hyperlink"/>
    <w:uiPriority w:val="99"/>
    <w:unhideWhenUsed/>
    <w:rsid w:val="0051688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06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isgarth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lisgarthcarestaff@orkney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kney.gov.uk/Council/C/coronavirus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en.rendall@orkney.gov.uk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lisgarth%20Secure\Admin%20Folder\Letters\MASTER%20Assessible%20OHAC%20Letterhead%20Kalisgart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8762-AA99-434C-AA44-4490D9E1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Assessible OHAC Letterhead Kalisgarth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Orkney Island Council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MacDonald</dc:creator>
  <cp:keywords/>
  <cp:lastModifiedBy>Clare Lucas</cp:lastModifiedBy>
  <cp:revision>2</cp:revision>
  <dcterms:created xsi:type="dcterms:W3CDTF">2020-03-26T10:21:00Z</dcterms:created>
  <dcterms:modified xsi:type="dcterms:W3CDTF">2020-03-26T10:21:00Z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609442-21db-49ae-b760-8d094b29b854_Enabled">
    <vt:lpwstr>True</vt:lpwstr>
  </property>
  <property fmtid="{D5CDD505-2E9C-101B-9397-08002B2CF9AE}" pid="3" name="MSIP_Label_f4609442-21db-49ae-b760-8d094b29b854_SiteId">
    <vt:lpwstr>225b5661-37a1-482c-928d-a1889552c67e</vt:lpwstr>
  </property>
  <property fmtid="{D5CDD505-2E9C-101B-9397-08002B2CF9AE}" pid="4" name="MSIP_Label_f4609442-21db-49ae-b760-8d094b29b854_Owner">
    <vt:lpwstr>elaine.stewart@orkney.gov.uk</vt:lpwstr>
  </property>
  <property fmtid="{D5CDD505-2E9C-101B-9397-08002B2CF9AE}" pid="5" name="MSIP_Label_f4609442-21db-49ae-b760-8d094b29b854_SetDate">
    <vt:lpwstr>2019-02-22T15:24:35.2106797Z</vt:lpwstr>
  </property>
  <property fmtid="{D5CDD505-2E9C-101B-9397-08002B2CF9AE}" pid="6" name="MSIP_Label_f4609442-21db-49ae-b760-8d094b29b854_Name">
    <vt:lpwstr>Official</vt:lpwstr>
  </property>
  <property fmtid="{D5CDD505-2E9C-101B-9397-08002B2CF9AE}" pid="7" name="MSIP_Label_f4609442-21db-49ae-b760-8d094b29b854_Application">
    <vt:lpwstr>Microsoft Azure Information Protection</vt:lpwstr>
  </property>
  <property fmtid="{D5CDD505-2E9C-101B-9397-08002B2CF9AE}" pid="8" name="MSIP_Label_f4609442-21db-49ae-b760-8d094b29b854_Extended_MSFT_Method">
    <vt:lpwstr>Manual</vt:lpwstr>
  </property>
  <property fmtid="{D5CDD505-2E9C-101B-9397-08002B2CF9AE}" pid="9" name="Sensitivity">
    <vt:lpwstr>Official</vt:lpwstr>
  </property>
</Properties>
</file>